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5"/>
        <w:gridCol w:w="3133"/>
        <w:gridCol w:w="3722"/>
      </w:tblGrid>
      <w:tr w:rsidR="009907EE" w14:paraId="23A2C706" w14:textId="77777777" w:rsidTr="00404227">
        <w:tc>
          <w:tcPr>
            <w:tcW w:w="3771" w:type="dxa"/>
            <w:vMerge w:val="restart"/>
            <w:vAlign w:val="center"/>
          </w:tcPr>
          <w:p w14:paraId="117C1A65" w14:textId="77777777" w:rsidR="009907EE" w:rsidRDefault="00404227" w:rsidP="00404227">
            <w:r>
              <w:rPr>
                <w:noProof/>
              </w:rPr>
              <w:drawing>
                <wp:inline distT="0" distB="0" distL="0" distR="0" wp14:anchorId="3A96F0C9" wp14:editId="4BA02CC1">
                  <wp:extent cx="2368412" cy="409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071" cy="412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14:paraId="610D5D25" w14:textId="77777777" w:rsidR="009907EE" w:rsidRDefault="009907EE"/>
        </w:tc>
        <w:tc>
          <w:tcPr>
            <w:tcW w:w="3821" w:type="dxa"/>
          </w:tcPr>
          <w:p w14:paraId="58BB4715" w14:textId="77777777" w:rsidR="009907EE" w:rsidRDefault="009907EE"/>
        </w:tc>
      </w:tr>
      <w:tr w:rsidR="009907EE" w14:paraId="1FBA869E" w14:textId="77777777" w:rsidTr="00404227">
        <w:tc>
          <w:tcPr>
            <w:tcW w:w="3771" w:type="dxa"/>
            <w:vMerge/>
          </w:tcPr>
          <w:p w14:paraId="36B9F537" w14:textId="77777777" w:rsidR="009907EE" w:rsidRDefault="009907EE"/>
        </w:tc>
        <w:tc>
          <w:tcPr>
            <w:tcW w:w="7029" w:type="dxa"/>
            <w:gridSpan w:val="2"/>
            <w:shd w:val="clear" w:color="auto" w:fill="872046"/>
          </w:tcPr>
          <w:p w14:paraId="17011620" w14:textId="77777777" w:rsidR="009907EE" w:rsidRPr="00404227" w:rsidRDefault="00404227" w:rsidP="009907EE">
            <w:pPr>
              <w:jc w:val="center"/>
              <w:rPr>
                <w:b/>
                <w:sz w:val="32"/>
              </w:rPr>
            </w:pPr>
            <w:r w:rsidRPr="00404227">
              <w:rPr>
                <w:b/>
                <w:color w:val="FFFFFF" w:themeColor="background1"/>
                <w:sz w:val="24"/>
              </w:rPr>
              <w:t>SUBMITTING EXEMPT LEAVE REQUEST IN EMPLOYEE SELF-SERVICE</w:t>
            </w:r>
          </w:p>
        </w:tc>
      </w:tr>
      <w:tr w:rsidR="009907EE" w14:paraId="7AF18066" w14:textId="77777777" w:rsidTr="00970D6A">
        <w:tc>
          <w:tcPr>
            <w:tcW w:w="10800" w:type="dxa"/>
            <w:gridSpan w:val="3"/>
          </w:tcPr>
          <w:p w14:paraId="51CB2FB1" w14:textId="77777777" w:rsidR="009907EE" w:rsidRPr="009907EE" w:rsidRDefault="009907EE" w:rsidP="009907EE">
            <w:pPr>
              <w:jc w:val="center"/>
              <w:rPr>
                <w:sz w:val="18"/>
              </w:rPr>
            </w:pPr>
          </w:p>
        </w:tc>
      </w:tr>
    </w:tbl>
    <w:p w14:paraId="1DD7C6DD" w14:textId="77777777" w:rsidR="00956118" w:rsidRDefault="00956118" w:rsidP="00956118">
      <w:pPr>
        <w:pStyle w:val="ListParagraph"/>
        <w:ind w:left="1080"/>
      </w:pPr>
    </w:p>
    <w:p w14:paraId="79F4BEDC" w14:textId="77777777" w:rsidR="00CE1211" w:rsidRDefault="00CE1211" w:rsidP="00956118">
      <w:pPr>
        <w:pStyle w:val="ListParagraph"/>
        <w:ind w:left="1080"/>
      </w:pPr>
    </w:p>
    <w:p w14:paraId="3D4AEF10" w14:textId="77777777" w:rsidR="00D90AD3" w:rsidRPr="00AC657E" w:rsidRDefault="00D90AD3" w:rsidP="00404227">
      <w:pPr>
        <w:pStyle w:val="ListParagraph"/>
        <w:numPr>
          <w:ilvl w:val="0"/>
          <w:numId w:val="6"/>
        </w:numPr>
      </w:pPr>
      <w:r>
        <w:t xml:space="preserve">Log into </w:t>
      </w:r>
      <w:r w:rsidRPr="00D90AD3">
        <w:rPr>
          <w:b/>
          <w:color w:val="872046"/>
        </w:rPr>
        <w:t>Employee Self-</w:t>
      </w:r>
      <w:r w:rsidRPr="00AC657E">
        <w:rPr>
          <w:b/>
          <w:color w:val="872046"/>
        </w:rPr>
        <w:t>Service</w:t>
      </w:r>
    </w:p>
    <w:p w14:paraId="7EC21D70" w14:textId="77777777" w:rsidR="00AC657E" w:rsidRPr="00AC657E" w:rsidRDefault="00AC657E" w:rsidP="00404227">
      <w:pPr>
        <w:pStyle w:val="ListParagraph"/>
        <w:numPr>
          <w:ilvl w:val="0"/>
          <w:numId w:val="6"/>
        </w:numPr>
      </w:pPr>
      <w:r>
        <w:t xml:space="preserve">From the home screen, select </w:t>
      </w:r>
      <w:r w:rsidRPr="00AC657E">
        <w:rPr>
          <w:b/>
          <w:color w:val="872046"/>
        </w:rPr>
        <w:t>Employee</w:t>
      </w:r>
    </w:p>
    <w:p w14:paraId="77F04FB7" w14:textId="77777777" w:rsidR="00AC657E" w:rsidRDefault="00AC657E" w:rsidP="00AC657E">
      <w:pPr>
        <w:jc w:val="center"/>
      </w:pPr>
      <w:r w:rsidRPr="00AC657E">
        <w:rPr>
          <w:noProof/>
        </w:rPr>
        <w:drawing>
          <wp:inline distT="0" distB="0" distL="0" distR="0" wp14:anchorId="5AE1CADE" wp14:editId="23308FED">
            <wp:extent cx="6858000" cy="1543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95725" cy="155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F0D66" w14:textId="77777777" w:rsidR="00D90AD3" w:rsidRDefault="00D90AD3" w:rsidP="00404227">
      <w:pPr>
        <w:pStyle w:val="ListParagraph"/>
        <w:numPr>
          <w:ilvl w:val="0"/>
          <w:numId w:val="6"/>
        </w:numPr>
      </w:pPr>
      <w:r>
        <w:t xml:space="preserve">Select </w:t>
      </w:r>
      <w:r w:rsidRPr="00D90AD3">
        <w:rPr>
          <w:b/>
          <w:color w:val="872046"/>
        </w:rPr>
        <w:t>Leave</w:t>
      </w:r>
    </w:p>
    <w:p w14:paraId="7D21EDE0" w14:textId="77777777" w:rsidR="00D90AD3" w:rsidRDefault="00AC657E" w:rsidP="00D90AD3">
      <w:pPr>
        <w:jc w:val="center"/>
      </w:pPr>
      <w:r w:rsidRPr="00AC657E">
        <w:rPr>
          <w:noProof/>
        </w:rPr>
        <w:drawing>
          <wp:inline distT="0" distB="0" distL="0" distR="0" wp14:anchorId="190E3272" wp14:editId="50B1ED7F">
            <wp:extent cx="6858000" cy="27203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F92D4" w14:textId="77777777" w:rsidR="00404227" w:rsidRDefault="00404227" w:rsidP="00D90AD3">
      <w:pPr>
        <w:pStyle w:val="ListParagraph"/>
        <w:numPr>
          <w:ilvl w:val="0"/>
          <w:numId w:val="6"/>
        </w:numPr>
      </w:pPr>
      <w:r>
        <w:t xml:space="preserve">On the </w:t>
      </w:r>
      <w:r w:rsidR="00AC657E">
        <w:t xml:space="preserve">leave </w:t>
      </w:r>
      <w:r>
        <w:t xml:space="preserve">summary page, click </w:t>
      </w:r>
      <w:r w:rsidRPr="00D90AD3">
        <w:rPr>
          <w:b/>
          <w:color w:val="872046"/>
        </w:rPr>
        <w:t>Request Leave</w:t>
      </w:r>
      <w:r w:rsidR="00D90AD3" w:rsidRPr="00D90AD3">
        <w:rPr>
          <w:color w:val="872046"/>
        </w:rPr>
        <w:t xml:space="preserve"> </w:t>
      </w:r>
      <w:r w:rsidR="00D90AD3">
        <w:t>located in right corner</w:t>
      </w:r>
    </w:p>
    <w:p w14:paraId="7FA08A94" w14:textId="77777777" w:rsidR="00D90AD3" w:rsidRDefault="00AC657E" w:rsidP="00D90AD3">
      <w:pPr>
        <w:jc w:val="center"/>
      </w:pPr>
      <w:r w:rsidRPr="00AC657E">
        <w:rPr>
          <w:noProof/>
        </w:rPr>
        <w:drawing>
          <wp:inline distT="0" distB="0" distL="0" distR="0" wp14:anchorId="54F0EFCF" wp14:editId="3A2CCDC3">
            <wp:extent cx="6858000" cy="21463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657E">
        <w:rPr>
          <w:noProof/>
        </w:rPr>
        <w:t xml:space="preserve"> </w:t>
      </w:r>
    </w:p>
    <w:p w14:paraId="4CF15F7A" w14:textId="4461078B" w:rsidR="00D90AD3" w:rsidRDefault="00404227" w:rsidP="00D90AD3">
      <w:pPr>
        <w:pStyle w:val="ListParagraph"/>
        <w:numPr>
          <w:ilvl w:val="0"/>
          <w:numId w:val="6"/>
        </w:numPr>
      </w:pPr>
      <w:r>
        <w:t xml:space="preserve">On the </w:t>
      </w:r>
      <w:r w:rsidR="00AC657E">
        <w:t xml:space="preserve">leave request </w:t>
      </w:r>
      <w:r>
        <w:t xml:space="preserve">detail page, select the </w:t>
      </w:r>
      <w:r w:rsidRPr="00D90AD3">
        <w:rPr>
          <w:b/>
          <w:color w:val="872046"/>
        </w:rPr>
        <w:t>Leave Type</w:t>
      </w:r>
      <w:r w:rsidR="00AC657E" w:rsidRPr="00AC657E">
        <w:t xml:space="preserve"> </w:t>
      </w:r>
      <w:r w:rsidR="00AC657E">
        <w:t>you are requesting (sick leave or vacation leave)</w:t>
      </w:r>
    </w:p>
    <w:p w14:paraId="596B33DD" w14:textId="4FBEFD52" w:rsidR="00C90028" w:rsidRPr="00D90AD3" w:rsidRDefault="00C90028" w:rsidP="00C90028">
      <w:pPr>
        <w:pStyle w:val="ListParagraph"/>
        <w:numPr>
          <w:ilvl w:val="1"/>
          <w:numId w:val="6"/>
        </w:numPr>
      </w:pPr>
      <w:r>
        <w:lastRenderedPageBreak/>
        <w:t>After you choose your leave type, your balances will populate on the right-hand side of the screen.</w:t>
      </w:r>
    </w:p>
    <w:p w14:paraId="62E8B425" w14:textId="77777777" w:rsidR="00D90AD3" w:rsidRDefault="00404227" w:rsidP="00D90AD3">
      <w:pPr>
        <w:pStyle w:val="ListParagraph"/>
        <w:numPr>
          <w:ilvl w:val="0"/>
          <w:numId w:val="6"/>
        </w:numPr>
      </w:pPr>
      <w:r>
        <w:t xml:space="preserve">Enter the </w:t>
      </w:r>
      <w:r w:rsidRPr="00D90AD3">
        <w:rPr>
          <w:b/>
          <w:color w:val="872046"/>
        </w:rPr>
        <w:t>Start Date</w:t>
      </w:r>
      <w:r w:rsidRPr="00D90AD3">
        <w:rPr>
          <w:color w:val="872046"/>
        </w:rPr>
        <w:t xml:space="preserve"> </w:t>
      </w:r>
      <w:r>
        <w:t xml:space="preserve">and </w:t>
      </w:r>
      <w:r w:rsidRPr="00D90AD3">
        <w:rPr>
          <w:b/>
          <w:color w:val="872046"/>
        </w:rPr>
        <w:t>End Date</w:t>
      </w:r>
      <w:r w:rsidRPr="00D90AD3">
        <w:rPr>
          <w:color w:val="872046"/>
        </w:rPr>
        <w:t xml:space="preserve"> </w:t>
      </w:r>
      <w:r>
        <w:t>for the requested leave</w:t>
      </w:r>
    </w:p>
    <w:p w14:paraId="1453CDB4" w14:textId="77777777" w:rsidR="00AC657E" w:rsidRDefault="00AC657E" w:rsidP="00AC657E">
      <w:pPr>
        <w:pStyle w:val="ListParagraph"/>
        <w:numPr>
          <w:ilvl w:val="1"/>
          <w:numId w:val="6"/>
        </w:numPr>
      </w:pPr>
      <w:r>
        <w:t xml:space="preserve">You </w:t>
      </w:r>
      <w:r w:rsidRPr="0001328A">
        <w:rPr>
          <w:b/>
          <w:color w:val="872046"/>
        </w:rPr>
        <w:t>MUST ENTER HOURS IN THE START AND END DATE</w:t>
      </w:r>
    </w:p>
    <w:p w14:paraId="6E073932" w14:textId="63773D25" w:rsidR="00D90AD3" w:rsidRDefault="00404227" w:rsidP="00D90AD3">
      <w:pPr>
        <w:pStyle w:val="ListParagraph"/>
        <w:numPr>
          <w:ilvl w:val="1"/>
          <w:numId w:val="6"/>
        </w:numPr>
      </w:pPr>
      <w:r>
        <w:t>The start and end date</w:t>
      </w:r>
      <w:r w:rsidR="003B3C9C">
        <w:t>s</w:t>
      </w:r>
      <w:r>
        <w:t xml:space="preserve"> can span any length of time</w:t>
      </w:r>
    </w:p>
    <w:p w14:paraId="003CBC75" w14:textId="412EDB4E" w:rsidR="00C55746" w:rsidRDefault="00C55746" w:rsidP="00D90AD3">
      <w:pPr>
        <w:pStyle w:val="ListParagraph"/>
        <w:numPr>
          <w:ilvl w:val="1"/>
          <w:numId w:val="6"/>
        </w:numPr>
      </w:pPr>
      <w:r>
        <w:t>If you are only taking one day of leave the start and end dates will be the same date</w:t>
      </w:r>
    </w:p>
    <w:p w14:paraId="262A25F5" w14:textId="515E473E" w:rsidR="00D90AD3" w:rsidRDefault="00404227" w:rsidP="00D90AD3">
      <w:pPr>
        <w:pStyle w:val="ListParagraph"/>
        <w:numPr>
          <w:ilvl w:val="0"/>
          <w:numId w:val="6"/>
        </w:numPr>
      </w:pPr>
      <w:r>
        <w:t xml:space="preserve">Enter the </w:t>
      </w:r>
      <w:r w:rsidR="00AC657E" w:rsidRPr="00D90AD3">
        <w:rPr>
          <w:b/>
          <w:color w:val="872046"/>
        </w:rPr>
        <w:t>Hours</w:t>
      </w:r>
      <w:r w:rsidR="00AC657E" w:rsidRPr="00D90AD3">
        <w:rPr>
          <w:color w:val="872046"/>
        </w:rPr>
        <w:t xml:space="preserve"> </w:t>
      </w:r>
      <w:r>
        <w:t>requested in the provided fields</w:t>
      </w:r>
    </w:p>
    <w:p w14:paraId="39FEE5F8" w14:textId="77777777" w:rsidR="00D90AD3" w:rsidRDefault="00D90AD3" w:rsidP="00D90AD3">
      <w:pPr>
        <w:jc w:val="center"/>
      </w:pPr>
      <w:r>
        <w:rPr>
          <w:noProof/>
        </w:rPr>
        <w:drawing>
          <wp:inline distT="0" distB="0" distL="0" distR="0" wp14:anchorId="63DE8B74" wp14:editId="6B98C445">
            <wp:extent cx="6858000" cy="23507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5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93D41" w14:textId="486EE184" w:rsidR="0001328A" w:rsidRDefault="00AC657E" w:rsidP="0001328A">
      <w:pPr>
        <w:pStyle w:val="ListParagraph"/>
        <w:numPr>
          <w:ilvl w:val="1"/>
          <w:numId w:val="6"/>
        </w:numPr>
      </w:pPr>
      <w:r>
        <w:t>Y</w:t>
      </w:r>
      <w:r w:rsidR="00404227">
        <w:t>ou are not required to enter hours in every day in the time span between the start and end dates</w:t>
      </w:r>
      <w:r w:rsidR="004F76BE">
        <w:t xml:space="preserve"> unless you want to take those dates off.  The total time off you are requesting</w:t>
      </w:r>
      <w:r w:rsidR="001A7A65">
        <w:t xml:space="preserve"> </w:t>
      </w:r>
      <w:r w:rsidR="004F76BE">
        <w:t>will be listed in the box above the calendar once you add time to the dates you are requesting off.</w:t>
      </w:r>
    </w:p>
    <w:p w14:paraId="7D3F9823" w14:textId="77777777" w:rsidR="0001328A" w:rsidRDefault="0001328A" w:rsidP="0001328A">
      <w:pPr>
        <w:pStyle w:val="ListParagraph"/>
        <w:numPr>
          <w:ilvl w:val="0"/>
          <w:numId w:val="6"/>
        </w:numPr>
      </w:pPr>
      <w:r>
        <w:t>When finished you have the option to:</w:t>
      </w:r>
    </w:p>
    <w:p w14:paraId="0BBC7965" w14:textId="3DA0125B" w:rsidR="0001328A" w:rsidRDefault="0001328A" w:rsidP="00AC657E">
      <w:pPr>
        <w:pStyle w:val="ListParagraph"/>
        <w:numPr>
          <w:ilvl w:val="1"/>
          <w:numId w:val="8"/>
        </w:numPr>
      </w:pPr>
      <w:r w:rsidRPr="00AC657E">
        <w:rPr>
          <w:b/>
          <w:color w:val="872046"/>
        </w:rPr>
        <w:t>SAVE</w:t>
      </w:r>
      <w:r w:rsidRPr="00AC657E">
        <w:rPr>
          <w:color w:val="872046"/>
        </w:rPr>
        <w:t xml:space="preserve"> </w:t>
      </w:r>
      <w:r w:rsidR="00404227">
        <w:t>to create a draft</w:t>
      </w:r>
      <w:r>
        <w:t xml:space="preserve"> of you</w:t>
      </w:r>
      <w:r w:rsidR="00C55746">
        <w:t>r</w:t>
      </w:r>
      <w:r>
        <w:t xml:space="preserve"> leave request and the request </w:t>
      </w:r>
      <w:r w:rsidRPr="00AC657E">
        <w:rPr>
          <w:b/>
          <w:color w:val="872046"/>
        </w:rPr>
        <w:t>WILL NOT</w:t>
      </w:r>
      <w:r w:rsidRPr="00AC657E">
        <w:rPr>
          <w:color w:val="872046"/>
        </w:rPr>
        <w:t xml:space="preserve"> </w:t>
      </w:r>
      <w:r>
        <w:t>be sent to your supervisor</w:t>
      </w:r>
    </w:p>
    <w:p w14:paraId="5889D9DA" w14:textId="45817025" w:rsidR="00404227" w:rsidRDefault="0001328A" w:rsidP="00AC657E">
      <w:pPr>
        <w:pStyle w:val="ListParagraph"/>
        <w:numPr>
          <w:ilvl w:val="1"/>
          <w:numId w:val="8"/>
        </w:numPr>
      </w:pPr>
      <w:r>
        <w:t xml:space="preserve">Add a </w:t>
      </w:r>
      <w:r w:rsidRPr="00AC657E">
        <w:rPr>
          <w:b/>
          <w:color w:val="872046"/>
        </w:rPr>
        <w:t>COMMENT</w:t>
      </w:r>
      <w:r w:rsidRPr="00AC657E">
        <w:rPr>
          <w:color w:val="872046"/>
        </w:rPr>
        <w:t xml:space="preserve"> </w:t>
      </w:r>
      <w:r>
        <w:t>t</w:t>
      </w:r>
      <w:r w:rsidR="002C7174">
        <w:t xml:space="preserve">o create a draft of your leave request. The comment can be seen by </w:t>
      </w:r>
      <w:r>
        <w:t xml:space="preserve">your </w:t>
      </w:r>
      <w:r w:rsidRPr="0001328A">
        <w:t>supervisor</w:t>
      </w:r>
      <w:r w:rsidR="002C7174">
        <w:t xml:space="preserve"> </w:t>
      </w:r>
      <w:r>
        <w:t xml:space="preserve">once you </w:t>
      </w:r>
      <w:r w:rsidR="00AC657E" w:rsidRPr="00AC657E">
        <w:rPr>
          <w:b/>
          <w:color w:val="872046"/>
        </w:rPr>
        <w:t>SUBMIT</w:t>
      </w:r>
    </w:p>
    <w:p w14:paraId="3B7768F2" w14:textId="11B810F0" w:rsidR="00404227" w:rsidRDefault="0001328A" w:rsidP="00AC657E">
      <w:pPr>
        <w:pStyle w:val="ListParagraph"/>
        <w:numPr>
          <w:ilvl w:val="1"/>
          <w:numId w:val="8"/>
        </w:numPr>
      </w:pPr>
      <w:r w:rsidRPr="00AC657E">
        <w:rPr>
          <w:b/>
          <w:color w:val="872046"/>
        </w:rPr>
        <w:t>SUBMIT</w:t>
      </w:r>
      <w:r w:rsidRPr="00AC657E">
        <w:rPr>
          <w:color w:val="872046"/>
        </w:rPr>
        <w:t xml:space="preserve"> </w:t>
      </w:r>
      <w:r>
        <w:t xml:space="preserve">your leave request for </w:t>
      </w:r>
      <w:r w:rsidRPr="0001328A">
        <w:t>your supervisor</w:t>
      </w:r>
      <w:r>
        <w:t xml:space="preserve"> to approve</w:t>
      </w:r>
    </w:p>
    <w:p w14:paraId="5D6E8454" w14:textId="4A8B88AB" w:rsidR="002C7174" w:rsidRDefault="002C7174" w:rsidP="002C7174">
      <w:pPr>
        <w:pStyle w:val="ListParagraph"/>
        <w:numPr>
          <w:ilvl w:val="2"/>
          <w:numId w:val="8"/>
        </w:numPr>
      </w:pPr>
      <w:r w:rsidRPr="002C7174">
        <w:t>The request will then show on the left-hand side under Outstanding Leave Requests that you have submitted the request.</w:t>
      </w:r>
      <w:r>
        <w:br/>
      </w:r>
      <w:r w:rsidRPr="001D69A6">
        <w:rPr>
          <w:noProof/>
        </w:rPr>
        <w:drawing>
          <wp:inline distT="0" distB="0" distL="0" distR="0" wp14:anchorId="12AAC400" wp14:editId="3C2DF7E3">
            <wp:extent cx="2289976" cy="889193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15287" cy="89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6F3B7" w14:textId="40545FD1" w:rsidR="002C7174" w:rsidRDefault="002C7174" w:rsidP="002C7174">
      <w:pPr>
        <w:pStyle w:val="ListParagraph"/>
        <w:numPr>
          <w:ilvl w:val="2"/>
          <w:numId w:val="8"/>
        </w:numPr>
      </w:pPr>
      <w:r>
        <w:t>In that box you will be able to see if the request has been submitted or is just a draft:</w:t>
      </w:r>
      <w:r>
        <w:br/>
      </w:r>
      <w:r w:rsidRPr="000F0F41">
        <w:rPr>
          <w:noProof/>
        </w:rPr>
        <w:drawing>
          <wp:inline distT="0" distB="0" distL="0" distR="0" wp14:anchorId="594131D3" wp14:editId="35214DE2">
            <wp:extent cx="3639058" cy="2857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1D69A6">
        <w:rPr>
          <w:noProof/>
        </w:rPr>
        <w:drawing>
          <wp:inline distT="0" distB="0" distL="0" distR="0" wp14:anchorId="2C3ED406" wp14:editId="0158A23B">
            <wp:extent cx="3759283" cy="285105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471" t="14311"/>
                    <a:stretch/>
                  </pic:blipFill>
                  <pic:spPr bwMode="auto">
                    <a:xfrm>
                      <a:off x="0" y="0"/>
                      <a:ext cx="3781357" cy="286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EC991C" w14:textId="44D01858" w:rsidR="002C7174" w:rsidRPr="002C7174" w:rsidRDefault="002C7174" w:rsidP="002C7174">
      <w:pPr>
        <w:pStyle w:val="ListParagraph"/>
        <w:numPr>
          <w:ilvl w:val="2"/>
          <w:numId w:val="8"/>
        </w:numPr>
      </w:pPr>
      <w:r>
        <w:t xml:space="preserve">The box on the left </w:t>
      </w:r>
      <w:r w:rsidR="00FF7DC5">
        <w:t>side</w:t>
      </w:r>
      <w:r>
        <w:t xml:space="preserve"> of the screen will look like the below but, will have everything filled out on the right side of the box:</w:t>
      </w:r>
      <w:r>
        <w:br/>
      </w:r>
      <w:r>
        <w:rPr>
          <w:noProof/>
        </w:rPr>
        <w:drawing>
          <wp:inline distT="0" distB="0" distL="0" distR="0" wp14:anchorId="3E0814DA" wp14:editId="5714CC41">
            <wp:extent cx="3810000" cy="12496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titled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1E334" w14:textId="7E75A1FF" w:rsidR="00F23449" w:rsidRDefault="00F23449" w:rsidP="00F23449">
      <w:pPr>
        <w:pStyle w:val="ListParagraph"/>
        <w:numPr>
          <w:ilvl w:val="1"/>
          <w:numId w:val="8"/>
        </w:numPr>
      </w:pPr>
      <w:r w:rsidRPr="00F23449">
        <w:rPr>
          <w:b/>
          <w:color w:val="872046"/>
        </w:rPr>
        <w:t>DELETE</w:t>
      </w:r>
      <w:r>
        <w:rPr>
          <w:b/>
          <w:color w:val="872046"/>
        </w:rPr>
        <w:t xml:space="preserve"> </w:t>
      </w:r>
      <w:r>
        <w:t>your leave request all together</w:t>
      </w:r>
    </w:p>
    <w:p w14:paraId="01D4AF33" w14:textId="77BE96BA" w:rsidR="00873FBD" w:rsidRDefault="00873FBD" w:rsidP="00873FBD">
      <w:pPr>
        <w:pStyle w:val="ListParagraph"/>
        <w:numPr>
          <w:ilvl w:val="0"/>
          <w:numId w:val="6"/>
        </w:numPr>
      </w:pPr>
      <w:r>
        <w:lastRenderedPageBreak/>
        <w:t>Once you are done click to go back to the Leave screen by clicking Leave under Leave Requests</w:t>
      </w:r>
      <w:r>
        <w:br/>
      </w:r>
      <w:r w:rsidRPr="009F2EC6">
        <w:rPr>
          <w:noProof/>
        </w:rPr>
        <w:drawing>
          <wp:inline distT="0" distB="0" distL="0" distR="0" wp14:anchorId="1F8054DE" wp14:editId="1944996C">
            <wp:extent cx="1630017" cy="67620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65001" cy="69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95D3F" w14:textId="09E1FA02" w:rsidR="00873FBD" w:rsidRDefault="00873FBD" w:rsidP="00873FBD">
      <w:pPr>
        <w:pStyle w:val="ListParagraph"/>
        <w:numPr>
          <w:ilvl w:val="0"/>
          <w:numId w:val="6"/>
        </w:numPr>
      </w:pPr>
      <w:r>
        <w:t>This will take you back to the Leave screen where you will be able to see your Leave Requests on the right-hand side under the Request Leave button.</w:t>
      </w:r>
      <w:r>
        <w:br/>
      </w:r>
      <w:r w:rsidRPr="00DF465C">
        <w:rPr>
          <w:noProof/>
        </w:rPr>
        <w:drawing>
          <wp:inline distT="0" distB="0" distL="0" distR="0" wp14:anchorId="3D40CFA8" wp14:editId="7A6B2AF5">
            <wp:extent cx="5943600" cy="625475"/>
            <wp:effectExtent l="0" t="0" r="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69"/>
        <w:gridCol w:w="3821"/>
      </w:tblGrid>
      <w:tr w:rsidR="00F23449" w14:paraId="5394EDDE" w14:textId="77777777" w:rsidTr="00F23449">
        <w:tc>
          <w:tcPr>
            <w:tcW w:w="3510" w:type="dxa"/>
            <w:vAlign w:val="center"/>
          </w:tcPr>
          <w:p w14:paraId="3676332F" w14:textId="77777777" w:rsidR="00F23449" w:rsidRDefault="00F23449" w:rsidP="00282B2C"/>
        </w:tc>
        <w:tc>
          <w:tcPr>
            <w:tcW w:w="3469" w:type="dxa"/>
          </w:tcPr>
          <w:p w14:paraId="6F965E20" w14:textId="77777777" w:rsidR="00F23449" w:rsidRDefault="00F23449" w:rsidP="00282B2C"/>
        </w:tc>
        <w:tc>
          <w:tcPr>
            <w:tcW w:w="3821" w:type="dxa"/>
          </w:tcPr>
          <w:p w14:paraId="76A5D979" w14:textId="77777777" w:rsidR="00F23449" w:rsidRDefault="00F23449" w:rsidP="00282B2C"/>
        </w:tc>
      </w:tr>
      <w:tr w:rsidR="00F23449" w14:paraId="3AC2767F" w14:textId="77777777" w:rsidTr="00F23449">
        <w:trPr>
          <w:trHeight w:val="80"/>
        </w:trPr>
        <w:tc>
          <w:tcPr>
            <w:tcW w:w="10800" w:type="dxa"/>
            <w:gridSpan w:val="3"/>
            <w:shd w:val="clear" w:color="auto" w:fill="872046"/>
          </w:tcPr>
          <w:p w14:paraId="137641AE" w14:textId="77777777" w:rsidR="00F23449" w:rsidRPr="00404227" w:rsidRDefault="00F23449" w:rsidP="00282B2C">
            <w:pPr>
              <w:jc w:val="center"/>
              <w:rPr>
                <w:b/>
                <w:sz w:val="32"/>
              </w:rPr>
            </w:pPr>
            <w:r>
              <w:rPr>
                <w:b/>
                <w:color w:val="FFFFFF" w:themeColor="background1"/>
                <w:sz w:val="24"/>
              </w:rPr>
              <w:t>TIPS, TRICKS AND HELPFUL TOOLS</w:t>
            </w:r>
          </w:p>
        </w:tc>
      </w:tr>
      <w:tr w:rsidR="00F23449" w14:paraId="6B67949E" w14:textId="77777777" w:rsidTr="00282B2C">
        <w:tc>
          <w:tcPr>
            <w:tcW w:w="10800" w:type="dxa"/>
            <w:gridSpan w:val="3"/>
          </w:tcPr>
          <w:p w14:paraId="5148A826" w14:textId="77777777" w:rsidR="00F23449" w:rsidRPr="009907EE" w:rsidRDefault="00F23449" w:rsidP="00282B2C">
            <w:pPr>
              <w:jc w:val="center"/>
              <w:rPr>
                <w:sz w:val="18"/>
              </w:rPr>
            </w:pPr>
          </w:p>
        </w:tc>
      </w:tr>
    </w:tbl>
    <w:p w14:paraId="7FBD50EE" w14:textId="77777777" w:rsidR="00CE1211" w:rsidRPr="00CE1211" w:rsidRDefault="00CE1211" w:rsidP="00CE1211"/>
    <w:p w14:paraId="1CD6AB15" w14:textId="31CFBF1A" w:rsidR="00CE1211" w:rsidRDefault="00457017" w:rsidP="00C55746">
      <w:pPr>
        <w:pStyle w:val="ListParagraph"/>
        <w:numPr>
          <w:ilvl w:val="0"/>
          <w:numId w:val="12"/>
        </w:numPr>
      </w:pPr>
      <w:r>
        <w:t xml:space="preserve">You may check your leave balances at any time via </w:t>
      </w:r>
      <w:r w:rsidR="004217E7">
        <w:t xml:space="preserve">the </w:t>
      </w:r>
      <w:r w:rsidR="004217E7" w:rsidRPr="00C55746">
        <w:rPr>
          <w:b/>
          <w:color w:val="872046"/>
        </w:rPr>
        <w:t>LEAVE</w:t>
      </w:r>
      <w:r w:rsidR="004217E7" w:rsidRPr="00C55746">
        <w:rPr>
          <w:color w:val="872046"/>
        </w:rPr>
        <w:t xml:space="preserve"> </w:t>
      </w:r>
      <w:r w:rsidR="004217E7">
        <w:t xml:space="preserve">section in </w:t>
      </w:r>
      <w:r w:rsidR="004217E7" w:rsidRPr="004217E7">
        <w:t>Employee Self-Service</w:t>
      </w:r>
    </w:p>
    <w:p w14:paraId="09E315A0" w14:textId="7D5D7BDD" w:rsidR="00FF7DC5" w:rsidRDefault="00FF7DC5" w:rsidP="00FF7DC5">
      <w:pPr>
        <w:pStyle w:val="ListParagraph"/>
        <w:ind w:left="360"/>
      </w:pPr>
      <w:r w:rsidRPr="00AC657E">
        <w:rPr>
          <w:noProof/>
        </w:rPr>
        <w:drawing>
          <wp:inline distT="0" distB="0" distL="0" distR="0" wp14:anchorId="60859E5C" wp14:editId="011907FE">
            <wp:extent cx="5019675" cy="1991138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50473" cy="200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5D4D6" w14:textId="77777777" w:rsidR="00FF7DC5" w:rsidRDefault="00FF7DC5" w:rsidP="00FF7DC5">
      <w:pPr>
        <w:pStyle w:val="ListParagraph"/>
        <w:ind w:left="360"/>
      </w:pPr>
    </w:p>
    <w:p w14:paraId="6FB6428E" w14:textId="75AE63DC" w:rsidR="00FF7DC5" w:rsidRDefault="00FF7DC5" w:rsidP="00FF7DC5">
      <w:pPr>
        <w:pStyle w:val="ListParagraph"/>
        <w:ind w:left="360"/>
      </w:pPr>
      <w:r w:rsidRPr="009816E4">
        <w:rPr>
          <w:noProof/>
        </w:rPr>
        <w:drawing>
          <wp:inline distT="0" distB="0" distL="0" distR="0" wp14:anchorId="3E39EBE8" wp14:editId="4F1BECEF">
            <wp:extent cx="5648325" cy="34721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70693" cy="3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EC81D" w14:textId="2124C7A7" w:rsidR="00FF7DC5" w:rsidRDefault="00FF7DC5" w:rsidP="00C55746">
      <w:pPr>
        <w:pStyle w:val="ListParagraph"/>
        <w:numPr>
          <w:ilvl w:val="0"/>
          <w:numId w:val="12"/>
        </w:numPr>
      </w:pPr>
      <w:r>
        <w:t xml:space="preserve">You can </w:t>
      </w:r>
      <w:proofErr w:type="spellStart"/>
      <w:r w:rsidRPr="00FF7DC5">
        <w:rPr>
          <w:b/>
          <w:color w:val="872046"/>
        </w:rPr>
        <w:t>Unsubmit</w:t>
      </w:r>
      <w:proofErr w:type="spellEnd"/>
      <w:r w:rsidRPr="00FF7DC5">
        <w:rPr>
          <w:color w:val="872046"/>
        </w:rPr>
        <w:t xml:space="preserve"> </w:t>
      </w:r>
      <w:r>
        <w:t xml:space="preserve">your </w:t>
      </w:r>
      <w:r w:rsidR="005271EC">
        <w:t>leave request</w:t>
      </w:r>
      <w:r>
        <w:t xml:space="preserve"> after you submit it if you need to.  When you click on your submitted request you will see these options:</w:t>
      </w:r>
    </w:p>
    <w:p w14:paraId="658947A5" w14:textId="665515F7" w:rsidR="00FF7DC5" w:rsidRDefault="00FF7DC5" w:rsidP="00FF7DC5">
      <w:pPr>
        <w:pStyle w:val="ListParagraph"/>
        <w:ind w:left="360"/>
      </w:pPr>
      <w:r w:rsidRPr="00FF7DC5">
        <w:lastRenderedPageBreak/>
        <w:drawing>
          <wp:inline distT="0" distB="0" distL="0" distR="0" wp14:anchorId="2B8C6CA3" wp14:editId="5CE96215">
            <wp:extent cx="2611526" cy="65288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85782" cy="67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6FB23" w14:textId="77777777" w:rsidR="00FF7DC5" w:rsidRDefault="00FF7DC5" w:rsidP="00FF7DC5">
      <w:pPr>
        <w:pStyle w:val="ListParagraph"/>
        <w:numPr>
          <w:ilvl w:val="1"/>
          <w:numId w:val="12"/>
        </w:numPr>
      </w:pPr>
      <w:r>
        <w:t xml:space="preserve">After you </w:t>
      </w:r>
      <w:proofErr w:type="spellStart"/>
      <w:r w:rsidRPr="00FF7DC5">
        <w:rPr>
          <w:b/>
          <w:color w:val="872046"/>
        </w:rPr>
        <w:t>Unsubmit</w:t>
      </w:r>
      <w:proofErr w:type="spellEnd"/>
      <w:r w:rsidRPr="00FF7DC5">
        <w:rPr>
          <w:color w:val="872046"/>
        </w:rPr>
        <w:t xml:space="preserve"> </w:t>
      </w:r>
      <w:r>
        <w:t>the request, you will have the option to submit it again after making a change if needed.</w:t>
      </w:r>
    </w:p>
    <w:p w14:paraId="7DB0CFB5" w14:textId="624D17D8" w:rsidR="00FF7DC5" w:rsidRDefault="00FF7DC5" w:rsidP="00FF7DC5">
      <w:pPr>
        <w:pStyle w:val="ListParagraph"/>
        <w:numPr>
          <w:ilvl w:val="0"/>
          <w:numId w:val="12"/>
        </w:numPr>
      </w:pPr>
      <w:r>
        <w:t xml:space="preserve">After your request has been approved you can </w:t>
      </w:r>
      <w:r w:rsidRPr="00FF7DC5">
        <w:rPr>
          <w:b/>
          <w:color w:val="872046"/>
        </w:rPr>
        <w:t>Withdraw</w:t>
      </w:r>
      <w:r w:rsidRPr="00FF7DC5">
        <w:rPr>
          <w:color w:val="872046"/>
        </w:rPr>
        <w:t xml:space="preserve"> </w:t>
      </w:r>
      <w:r>
        <w:t>the request.  These are the options you will then see:</w:t>
      </w:r>
    </w:p>
    <w:p w14:paraId="5DEF3B25" w14:textId="7B5E3A65" w:rsidR="00FF7DC5" w:rsidRDefault="00FF7DC5" w:rsidP="00FF7DC5">
      <w:pPr>
        <w:pStyle w:val="ListParagraph"/>
        <w:ind w:left="360"/>
      </w:pPr>
      <w:r w:rsidRPr="00FF7DC5">
        <w:drawing>
          <wp:inline distT="0" distB="0" distL="0" distR="0" wp14:anchorId="68F332F2" wp14:editId="16FCFF8B">
            <wp:extent cx="5943600" cy="436965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71913" cy="45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808DA" w14:textId="4BEBAA6D" w:rsidR="00FF7DC5" w:rsidRDefault="00A01A71" w:rsidP="00A01A71">
      <w:pPr>
        <w:pStyle w:val="ListParagraph"/>
        <w:numPr>
          <w:ilvl w:val="1"/>
          <w:numId w:val="12"/>
        </w:numPr>
      </w:pPr>
      <w:r>
        <w:t xml:space="preserve">Once you click </w:t>
      </w:r>
      <w:r w:rsidRPr="00A01A71">
        <w:rPr>
          <w:b/>
          <w:color w:val="872046"/>
        </w:rPr>
        <w:t>Withdraw</w:t>
      </w:r>
      <w:r>
        <w:t xml:space="preserve"> you will get a pop-up to enter your reason for withdrawing. After adding your </w:t>
      </w:r>
      <w:r w:rsidR="009B7BD1">
        <w:t>reason,</w:t>
      </w:r>
      <w:r>
        <w:t xml:space="preserve"> you can click on </w:t>
      </w:r>
      <w:r w:rsidRPr="00A01A71">
        <w:rPr>
          <w:b/>
          <w:color w:val="872046"/>
        </w:rPr>
        <w:t>Withdraw</w:t>
      </w:r>
      <w:r>
        <w:t>.</w:t>
      </w:r>
    </w:p>
    <w:p w14:paraId="66D97301" w14:textId="3CD376B3" w:rsidR="00A01A71" w:rsidRDefault="00A01A71" w:rsidP="00A01A71">
      <w:pPr>
        <w:pStyle w:val="ListParagraph"/>
        <w:ind w:left="1080"/>
      </w:pPr>
      <w:r w:rsidRPr="00A01A71">
        <w:drawing>
          <wp:inline distT="0" distB="0" distL="0" distR="0" wp14:anchorId="177D88C5" wp14:editId="0B4746AC">
            <wp:extent cx="4005072" cy="153008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46493" cy="158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BD2CB" w14:textId="756EE387" w:rsidR="00A01A71" w:rsidRDefault="00A01A71" w:rsidP="00A01A71">
      <w:pPr>
        <w:pStyle w:val="ListParagraph"/>
        <w:numPr>
          <w:ilvl w:val="1"/>
          <w:numId w:val="12"/>
        </w:numPr>
      </w:pPr>
      <w:r>
        <w:t>When you go back to your Leave screen you will see this in the status of the request you requested to withdraw:</w:t>
      </w:r>
    </w:p>
    <w:p w14:paraId="3A1B9746" w14:textId="792E8BBF" w:rsidR="00A01A71" w:rsidRDefault="00A01A71" w:rsidP="00A01A71">
      <w:pPr>
        <w:pStyle w:val="ListParagraph"/>
        <w:ind w:left="1080"/>
      </w:pPr>
      <w:r w:rsidRPr="00A01A71">
        <w:drawing>
          <wp:inline distT="0" distB="0" distL="0" distR="0" wp14:anchorId="09B42017" wp14:editId="09F49D34">
            <wp:extent cx="881017" cy="3511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5104" cy="38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2D916" w14:textId="3C1ABF53" w:rsidR="00A01A71" w:rsidRDefault="00A01A71" w:rsidP="00A01A71">
      <w:pPr>
        <w:pStyle w:val="ListParagraph"/>
        <w:numPr>
          <w:ilvl w:val="2"/>
          <w:numId w:val="12"/>
        </w:numPr>
      </w:pPr>
      <w:r>
        <w:t>When you hover over the page next to Approved you will see this:</w:t>
      </w:r>
    </w:p>
    <w:p w14:paraId="692AA8B8" w14:textId="140F562C" w:rsidR="00A01A71" w:rsidRDefault="00A01A71" w:rsidP="00A01A71">
      <w:pPr>
        <w:pStyle w:val="ListParagraph"/>
        <w:ind w:left="1800"/>
      </w:pPr>
      <w:r w:rsidRPr="00A01A71">
        <w:drawing>
          <wp:inline distT="0" distB="0" distL="0" distR="0" wp14:anchorId="2B69A449" wp14:editId="447E9077">
            <wp:extent cx="1762963" cy="733620"/>
            <wp:effectExtent l="0" t="0" r="889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26552" cy="76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99C37" w14:textId="1BFF3FC1" w:rsidR="00A01A71" w:rsidRDefault="009B7BD1" w:rsidP="00A01A71">
      <w:pPr>
        <w:pStyle w:val="ListParagraph"/>
        <w:numPr>
          <w:ilvl w:val="2"/>
          <w:numId w:val="12"/>
        </w:numPr>
      </w:pPr>
      <w:r>
        <w:t>Once your supervisor approves the withdrawal the status will change to:</w:t>
      </w:r>
    </w:p>
    <w:p w14:paraId="7CA63716" w14:textId="78DF0B2F" w:rsidR="009B7BD1" w:rsidRDefault="009B7BD1" w:rsidP="009B7BD1">
      <w:pPr>
        <w:pStyle w:val="ListParagraph"/>
        <w:ind w:left="1800"/>
      </w:pPr>
      <w:r w:rsidRPr="009B7BD1">
        <w:drawing>
          <wp:inline distT="0" distB="0" distL="0" distR="0" wp14:anchorId="1FBCF646" wp14:editId="68F64963">
            <wp:extent cx="731520" cy="26884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0193" cy="28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89B6E" w14:textId="3AA0A8EC" w:rsidR="009B7BD1" w:rsidRDefault="009B7BD1" w:rsidP="00A01A71">
      <w:pPr>
        <w:pStyle w:val="ListParagraph"/>
        <w:numPr>
          <w:ilvl w:val="2"/>
          <w:numId w:val="12"/>
        </w:numPr>
      </w:pPr>
      <w:r>
        <w:t xml:space="preserve">You can then go back into the request and delete it.  Once you click </w:t>
      </w:r>
      <w:r w:rsidRPr="009B7BD1">
        <w:rPr>
          <w:b/>
          <w:color w:val="872046"/>
        </w:rPr>
        <w:t>Delete</w:t>
      </w:r>
      <w:r w:rsidRPr="009B7BD1">
        <w:rPr>
          <w:color w:val="872046"/>
        </w:rPr>
        <w:t xml:space="preserve"> </w:t>
      </w:r>
      <w:r>
        <w:t>you will see:</w:t>
      </w:r>
    </w:p>
    <w:p w14:paraId="407D2CB1" w14:textId="67DA3704" w:rsidR="009B7BD1" w:rsidRDefault="009B7BD1" w:rsidP="009B7BD1">
      <w:pPr>
        <w:pStyle w:val="ListParagraph"/>
        <w:ind w:left="1800"/>
      </w:pPr>
      <w:r w:rsidRPr="009B7BD1">
        <w:drawing>
          <wp:inline distT="0" distB="0" distL="0" distR="0" wp14:anchorId="397D8C7D" wp14:editId="3EE00D0A">
            <wp:extent cx="3427171" cy="719706"/>
            <wp:effectExtent l="0" t="0" r="1905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84607" cy="75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3B4E6" w14:textId="66550544" w:rsidR="009B7BD1" w:rsidRDefault="009B7BD1" w:rsidP="005271EC">
      <w:pPr>
        <w:pStyle w:val="ListParagraph"/>
        <w:numPr>
          <w:ilvl w:val="2"/>
          <w:numId w:val="12"/>
        </w:numPr>
      </w:pPr>
      <w:r>
        <w:t xml:space="preserve">Click </w:t>
      </w:r>
      <w:r w:rsidRPr="009B7BD1">
        <w:rPr>
          <w:b/>
          <w:color w:val="872046"/>
        </w:rPr>
        <w:t>Delete</w:t>
      </w:r>
      <w:r w:rsidRPr="009B7BD1">
        <w:rPr>
          <w:color w:val="872046"/>
        </w:rPr>
        <w:t xml:space="preserve"> </w:t>
      </w:r>
      <w:r>
        <w:t xml:space="preserve">if you really want to delete the request. Or </w:t>
      </w:r>
      <w:r w:rsidRPr="009B7BD1">
        <w:rPr>
          <w:b/>
          <w:color w:val="872046"/>
        </w:rPr>
        <w:t>Cancel</w:t>
      </w:r>
      <w:r w:rsidRPr="009B7BD1">
        <w:rPr>
          <w:color w:val="872046"/>
        </w:rPr>
        <w:t xml:space="preserve"> </w:t>
      </w:r>
      <w:r>
        <w:t>if you just want to go back into the request and change something before submitting again.</w:t>
      </w:r>
      <w:bookmarkStart w:id="0" w:name="_GoBack"/>
      <w:bookmarkEnd w:id="0"/>
    </w:p>
    <w:p w14:paraId="726DF867" w14:textId="76E7E469" w:rsidR="004217E7" w:rsidRPr="00CE1211" w:rsidRDefault="004217E7" w:rsidP="004217E7">
      <w:pPr>
        <w:jc w:val="center"/>
      </w:pPr>
    </w:p>
    <w:p w14:paraId="7FDF74F6" w14:textId="2C2B93F8" w:rsidR="004217E7" w:rsidRDefault="004217E7" w:rsidP="006655BF">
      <w:pPr>
        <w:ind w:firstLine="720"/>
        <w:jc w:val="center"/>
      </w:pPr>
    </w:p>
    <w:p w14:paraId="63EF1E67" w14:textId="676E3540" w:rsidR="00FF7DC5" w:rsidRDefault="00FF7DC5" w:rsidP="006655BF">
      <w:pPr>
        <w:ind w:firstLine="720"/>
        <w:jc w:val="center"/>
      </w:pPr>
    </w:p>
    <w:p w14:paraId="09FDBE4E" w14:textId="77777777" w:rsidR="00FF7DC5" w:rsidRPr="00CE1211" w:rsidRDefault="00FF7DC5" w:rsidP="00FF7DC5">
      <w:pPr>
        <w:ind w:firstLine="720"/>
      </w:pPr>
    </w:p>
    <w:sectPr w:rsidR="00FF7DC5" w:rsidRPr="00CE1211" w:rsidSect="00556100">
      <w:footerReference w:type="defaul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1B459" w14:textId="77777777" w:rsidR="00BD4FB0" w:rsidRDefault="00BD4FB0" w:rsidP="00AA6827">
      <w:pPr>
        <w:spacing w:after="0" w:line="240" w:lineRule="auto"/>
      </w:pPr>
      <w:r>
        <w:separator/>
      </w:r>
    </w:p>
  </w:endnote>
  <w:endnote w:type="continuationSeparator" w:id="0">
    <w:p w14:paraId="0FD14EC4" w14:textId="77777777" w:rsidR="00BD4FB0" w:rsidRDefault="00BD4FB0" w:rsidP="00AA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C0C4B" w14:textId="06140C07" w:rsidR="00AA6827" w:rsidRPr="00AA6827" w:rsidRDefault="00C55746">
    <w:pPr>
      <w:pStyle w:val="Footer"/>
      <w:rPr>
        <w:i/>
        <w:sz w:val="16"/>
      </w:rPr>
    </w:pPr>
    <w:r>
      <w:rPr>
        <w:i/>
        <w:sz w:val="16"/>
      </w:rPr>
      <w:t>Submitting Exempt Leave</w:t>
    </w:r>
    <w:r w:rsidR="00AA6827" w:rsidRPr="00AA6827">
      <w:rPr>
        <w:i/>
        <w:sz w:val="16"/>
      </w:rPr>
      <w:ptab w:relativeTo="margin" w:alignment="center" w:leader="none"/>
    </w:r>
    <w:r w:rsidR="00AA6827" w:rsidRPr="00AA6827">
      <w:rPr>
        <w:i/>
        <w:sz w:val="16"/>
      </w:rPr>
      <w:ptab w:relativeTo="margin" w:alignment="right" w:leader="none"/>
    </w:r>
    <w:r>
      <w:rPr>
        <w:i/>
        <w:sz w:val="16"/>
      </w:rPr>
      <w:t>September</w:t>
    </w:r>
    <w:r w:rsidR="00CE1211" w:rsidRPr="00AA6827">
      <w:rPr>
        <w:i/>
        <w:sz w:val="16"/>
      </w:rPr>
      <w:t xml:space="preserve"> </w:t>
    </w:r>
    <w:r w:rsidR="00AA6827" w:rsidRPr="00AA6827">
      <w:rPr>
        <w:i/>
        <w:sz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80504" w14:textId="77777777" w:rsidR="00BD4FB0" w:rsidRDefault="00BD4FB0" w:rsidP="00AA6827">
      <w:pPr>
        <w:spacing w:after="0" w:line="240" w:lineRule="auto"/>
      </w:pPr>
      <w:r>
        <w:separator/>
      </w:r>
    </w:p>
  </w:footnote>
  <w:footnote w:type="continuationSeparator" w:id="0">
    <w:p w14:paraId="527E648B" w14:textId="77777777" w:rsidR="00BD4FB0" w:rsidRDefault="00BD4FB0" w:rsidP="00AA6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FA7"/>
    <w:multiLevelType w:val="hybridMultilevel"/>
    <w:tmpl w:val="5EC666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53D6F"/>
    <w:multiLevelType w:val="hybridMultilevel"/>
    <w:tmpl w:val="BFA46A66"/>
    <w:lvl w:ilvl="0" w:tplc="38E86B7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CDE2E190">
      <w:start w:val="1"/>
      <w:numFmt w:val="bullet"/>
      <w:suff w:val="space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607D37"/>
    <w:multiLevelType w:val="hybridMultilevel"/>
    <w:tmpl w:val="072C6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5A60CC"/>
    <w:multiLevelType w:val="hybridMultilevel"/>
    <w:tmpl w:val="480C4F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53DD0"/>
    <w:multiLevelType w:val="hybridMultilevel"/>
    <w:tmpl w:val="387EC3B6"/>
    <w:lvl w:ilvl="0" w:tplc="38E86B7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7278FBFE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BD7583"/>
    <w:multiLevelType w:val="hybridMultilevel"/>
    <w:tmpl w:val="B9823808"/>
    <w:lvl w:ilvl="0" w:tplc="941A27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A635EA"/>
    <w:multiLevelType w:val="hybridMultilevel"/>
    <w:tmpl w:val="1C7C311E"/>
    <w:lvl w:ilvl="0" w:tplc="38E86B7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D44A0"/>
    <w:multiLevelType w:val="hybridMultilevel"/>
    <w:tmpl w:val="BFA46A66"/>
    <w:lvl w:ilvl="0" w:tplc="38E86B7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CDE2E190">
      <w:start w:val="1"/>
      <w:numFmt w:val="bullet"/>
      <w:suff w:val="space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367284"/>
    <w:multiLevelType w:val="hybridMultilevel"/>
    <w:tmpl w:val="FA868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D0C79"/>
    <w:multiLevelType w:val="hybridMultilevel"/>
    <w:tmpl w:val="AD9E37A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A37439"/>
    <w:multiLevelType w:val="hybridMultilevel"/>
    <w:tmpl w:val="F5508AEC"/>
    <w:lvl w:ilvl="0" w:tplc="7278FBF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7F2A3D53"/>
    <w:multiLevelType w:val="hybridMultilevel"/>
    <w:tmpl w:val="71A67BFC"/>
    <w:lvl w:ilvl="0" w:tplc="09F208F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EE"/>
    <w:rsid w:val="00002587"/>
    <w:rsid w:val="0001328A"/>
    <w:rsid w:val="00127B22"/>
    <w:rsid w:val="001A7A65"/>
    <w:rsid w:val="001E6092"/>
    <w:rsid w:val="002C7174"/>
    <w:rsid w:val="003B3C9C"/>
    <w:rsid w:val="003B6B3E"/>
    <w:rsid w:val="003C03B5"/>
    <w:rsid w:val="003E1977"/>
    <w:rsid w:val="00404227"/>
    <w:rsid w:val="004217E7"/>
    <w:rsid w:val="00457017"/>
    <w:rsid w:val="004B25A0"/>
    <w:rsid w:val="004E1566"/>
    <w:rsid w:val="004E4C7C"/>
    <w:rsid w:val="004F76BE"/>
    <w:rsid w:val="00510FE9"/>
    <w:rsid w:val="005271EC"/>
    <w:rsid w:val="00556100"/>
    <w:rsid w:val="005B6BF0"/>
    <w:rsid w:val="00623A35"/>
    <w:rsid w:val="006655BF"/>
    <w:rsid w:val="006F1CB6"/>
    <w:rsid w:val="00780CC0"/>
    <w:rsid w:val="0079521F"/>
    <w:rsid w:val="007E4551"/>
    <w:rsid w:val="00873FBD"/>
    <w:rsid w:val="008C08DE"/>
    <w:rsid w:val="00905D5B"/>
    <w:rsid w:val="00923876"/>
    <w:rsid w:val="0093559C"/>
    <w:rsid w:val="00956118"/>
    <w:rsid w:val="00970D6A"/>
    <w:rsid w:val="009811B2"/>
    <w:rsid w:val="009816E4"/>
    <w:rsid w:val="009907EE"/>
    <w:rsid w:val="009B7BD1"/>
    <w:rsid w:val="00A01A71"/>
    <w:rsid w:val="00A437A2"/>
    <w:rsid w:val="00AA6827"/>
    <w:rsid w:val="00AC657E"/>
    <w:rsid w:val="00AF25A2"/>
    <w:rsid w:val="00B17812"/>
    <w:rsid w:val="00B66494"/>
    <w:rsid w:val="00BC475B"/>
    <w:rsid w:val="00BD4FB0"/>
    <w:rsid w:val="00C55746"/>
    <w:rsid w:val="00C90028"/>
    <w:rsid w:val="00CA641F"/>
    <w:rsid w:val="00CB1854"/>
    <w:rsid w:val="00CE1211"/>
    <w:rsid w:val="00D30D4B"/>
    <w:rsid w:val="00D4195E"/>
    <w:rsid w:val="00D84F00"/>
    <w:rsid w:val="00D90AD3"/>
    <w:rsid w:val="00DA26A5"/>
    <w:rsid w:val="00DB1E18"/>
    <w:rsid w:val="00E26BC7"/>
    <w:rsid w:val="00E471B3"/>
    <w:rsid w:val="00E836CE"/>
    <w:rsid w:val="00F23449"/>
    <w:rsid w:val="00F75EE5"/>
    <w:rsid w:val="00F9073C"/>
    <w:rsid w:val="00FA200C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22EC"/>
  <w15:chartTrackingRefBased/>
  <w15:docId w15:val="{2EE9EEC7-B027-4F62-9F70-E1C5241E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6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827"/>
  </w:style>
  <w:style w:type="paragraph" w:styleId="Footer">
    <w:name w:val="footer"/>
    <w:basedOn w:val="Normal"/>
    <w:link w:val="FooterChar"/>
    <w:uiPriority w:val="99"/>
    <w:unhideWhenUsed/>
    <w:rsid w:val="00AA6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1B472-C48A-4F8B-AB20-AEA10F25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Anthony, Caroline</dc:creator>
  <cp:keywords/>
  <dc:description/>
  <cp:lastModifiedBy>Meador, Ami</cp:lastModifiedBy>
  <cp:revision>3</cp:revision>
  <cp:lastPrinted>2024-03-11T16:28:00Z</cp:lastPrinted>
  <dcterms:created xsi:type="dcterms:W3CDTF">2024-09-10T17:18:00Z</dcterms:created>
  <dcterms:modified xsi:type="dcterms:W3CDTF">2024-09-26T13:33:00Z</dcterms:modified>
</cp:coreProperties>
</file>